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E4A7" w14:textId="77777777" w:rsidR="003A4565" w:rsidRPr="00F07785" w:rsidRDefault="003A4565" w:rsidP="003A4565">
      <w:pPr>
        <w:shd w:val="clear" w:color="auto" w:fill="FFFFFF"/>
        <w:spacing w:after="150" w:line="240" w:lineRule="auto"/>
        <w:outlineLvl w:val="1"/>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Jak zachęcić dziecko do czytania? 16 porad!</w:t>
      </w:r>
    </w:p>
    <w:p w14:paraId="2A4FD76D" w14:textId="77777777" w:rsidR="003A4565" w:rsidRPr="00F07785" w:rsidRDefault="003A4565" w:rsidP="003A4565">
      <w:pPr>
        <w:shd w:val="clear" w:color="auto" w:fill="FFFFFF"/>
        <w:spacing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 xml:space="preserve">Rodzice, nauczyciele i pracownicy bibliotek powtarzają: czytaj, bo tylko tak rozwiniesz wyobraźnię i przestaniesz robić błędy ortograficzne. Czytanie zaczyna kojarzyć się ze szkołą i walką o dobre oceny, a kwestia wyobraźni pozostaje dyskusyjna. Czy nowoczesne gry, </w:t>
      </w:r>
      <w:proofErr w:type="spellStart"/>
      <w:r w:rsidRPr="00F07785">
        <w:rPr>
          <w:rFonts w:ascii="Bookman Old Style" w:eastAsia="Times New Roman" w:hAnsi="Bookman Old Style" w:cs="Times New Roman"/>
          <w:spacing w:val="3"/>
          <w:sz w:val="24"/>
          <w:szCs w:val="24"/>
          <w:lang w:eastAsia="pl-PL"/>
        </w:rPr>
        <w:t>Youtube</w:t>
      </w:r>
      <w:proofErr w:type="spellEnd"/>
      <w:r w:rsidRPr="00F07785">
        <w:rPr>
          <w:rFonts w:ascii="Bookman Old Style" w:eastAsia="Times New Roman" w:hAnsi="Bookman Old Style" w:cs="Times New Roman"/>
          <w:spacing w:val="3"/>
          <w:sz w:val="24"/>
          <w:szCs w:val="24"/>
          <w:lang w:eastAsia="pl-PL"/>
        </w:rPr>
        <w:t xml:space="preserve"> i filmy na dużym ekranie telewizora nie mogą zastąpić jej rozwoju? Przeczytaj 16 porad na temat tego, jak zachęcić dziecko do czytania i sprawdź przy okazji, czego robić nie warto. </w:t>
      </w:r>
    </w:p>
    <w:p w14:paraId="540834B5" w14:textId="77777777" w:rsidR="003A4565" w:rsidRPr="00F07785" w:rsidRDefault="003A4565" w:rsidP="003A4565">
      <w:pPr>
        <w:shd w:val="clear" w:color="auto" w:fill="FFFFFF"/>
        <w:spacing w:before="315" w:after="158" w:line="240" w:lineRule="auto"/>
        <w:outlineLvl w:val="1"/>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Jak skutecznie zachęcić dzieci do czytania książek?</w:t>
      </w:r>
    </w:p>
    <w:p w14:paraId="59DAE1DD"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Mówienie o tym, że trzeba czytać książki, to za mało. Potrzebne są: odgórny przykład, wolność wyboru, odpowiednie warunki i przede wszystkim - interesująca treść. </w:t>
      </w:r>
      <w:hyperlink r:id="rId5" w:history="1">
        <w:r w:rsidRPr="00F07785">
          <w:rPr>
            <w:rFonts w:ascii="Bookman Old Style" w:eastAsia="Times New Roman" w:hAnsi="Bookman Old Style" w:cs="Times New Roman"/>
            <w:spacing w:val="3"/>
            <w:sz w:val="24"/>
            <w:szCs w:val="24"/>
            <w:lang w:eastAsia="pl-PL"/>
          </w:rPr>
          <w:t>Książki dla dzieci</w:t>
        </w:r>
      </w:hyperlink>
      <w:r w:rsidRPr="00F07785">
        <w:rPr>
          <w:rFonts w:ascii="Bookman Old Style" w:eastAsia="Times New Roman" w:hAnsi="Bookman Old Style" w:cs="Times New Roman"/>
          <w:spacing w:val="3"/>
          <w:sz w:val="24"/>
          <w:szCs w:val="24"/>
          <w:lang w:eastAsia="pl-PL"/>
        </w:rPr>
        <w:t> to bogaty asortyment faktów i fikcji, które dla jednego dziecka będą bardzo atrakcyjne, dla drugiego nużące. Jeśli widzisz, że dziecko jest zaabsorbowane czymś innym, zdecydowanie unikaj nakazujących zwrotów "musisz to przeczytać" lub "powinno ci się podobać". Chcesz naprawdę zachęcić dziecko do czytania? Działaj cierpliwie, z wyrozumiałością i zaangażuj się!</w:t>
      </w:r>
    </w:p>
    <w:p w14:paraId="3D17BA85"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 Czytaj razem z dzieckiem</w:t>
      </w:r>
    </w:p>
    <w:p w14:paraId="525B54FC"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Wielu rodziców chciałoby podać dziecku jakąkolwiek książkę, zamknąć je w pokoju i liczyć na kilkugodzinną ciszę, dzięki fascynującej fabule. W praktyce jako opiekun, musisz włożyć trochę więcej wysiłku - zwłaszcza w najmłodszych latach. Czytaj opowiadania razem z dzieckiem, a później porozmawiajcie o historiach, które miały miejsce na kartach lektury. W ten sposób dowiesz się też jaka treść jest dla Twojego dziecka ciekawa, a jakiej lepiej unikać. </w:t>
      </w:r>
    </w:p>
    <w:p w14:paraId="14D82B21"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2. Bądź kreatywnym narratorem i zmieniaj ton głosu</w:t>
      </w:r>
    </w:p>
    <w:p w14:paraId="43FB53D3"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Zwracaj uwagę na kropki, wykrzykniki i znaki zapytania. Dziecko nie tylko Cię słucha, ale też na Ciebie patrzy - kiedy czytasz, wzmocnij swoją narrację odpowiednią mimiką twarzy i zmianami tonu głosu. </w:t>
      </w:r>
    </w:p>
    <w:p w14:paraId="1BCBA065"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3. Wybieraj książki, kierując się opisem fabuły </w:t>
      </w:r>
    </w:p>
    <w:p w14:paraId="6DD4F4E4"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Widzisz, że Twoje dziecko uwielbia bawić się z psem? A może ciągle chce oglądać bajki o kosmosie? Nie wybieraj przypadkowych książek - aby zachęcić dziecko do czytania, treść książki musi odpowiadać jego zainteresowaniom. Czytaj opisy akcji i zwracaj uwagę na bohaterów. Czasem nawet szczegóły mogą okazać się znaczące. Główna postać w książce ma na imię tak jak Twoja córka? Doskonale! </w:t>
      </w:r>
    </w:p>
    <w:p w14:paraId="1DC3C37E"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4. Nie poddawaj się </w:t>
      </w:r>
    </w:p>
    <w:p w14:paraId="7A2F8B91"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 xml:space="preserve">Książka o czarodziejach nie zdobyła uznania w oczach Twojego dziecka? Popularne hasła "spróbuj przeczytać do końca" i "nie poddawaj się" tylko pozornie mogą motywować. Te drugie słowa lepiej wziąć do serca jako </w:t>
      </w:r>
      <w:r w:rsidRPr="00F07785">
        <w:rPr>
          <w:rFonts w:ascii="Bookman Old Style" w:eastAsia="Times New Roman" w:hAnsi="Bookman Old Style" w:cs="Times New Roman"/>
          <w:spacing w:val="3"/>
          <w:sz w:val="24"/>
          <w:szCs w:val="24"/>
          <w:lang w:eastAsia="pl-PL"/>
        </w:rPr>
        <w:lastRenderedPageBreak/>
        <w:t>rodzic lub wychowawca. To Twoim zadaniem jest poszukiwanie nowej, ciekawej lektury i zaproponowanie innego tematu - nie poddawaj się!</w:t>
      </w:r>
    </w:p>
    <w:p w14:paraId="0D0A2EDE"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5. Bazuj na znanych historiach </w:t>
      </w:r>
    </w:p>
    <w:p w14:paraId="5AB4B16B"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Ciekawym rozwiązaniem może być też wybór książki, która poprzedzała lubiany przez dzieci film animowany lub bajkę. "Skoro oglądaliśmy to już tyle razy, może przeczytamy książkę i znajdziemy różnice?" - zapytaj. </w:t>
      </w:r>
    </w:p>
    <w:p w14:paraId="61074D9B"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6. Sięgnij po popularną serię </w:t>
      </w:r>
    </w:p>
    <w:p w14:paraId="7039172F"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Wybór serii będzie strzałem w dziesiątkę, jeśli dziecku spodoba się jej pierwsza część. Nie przekonasz się, jeśli tego nie zaproponujesz. Kiedy młody czytelnik zostaje wciągnięty w akcję, sam chętnie pyta o ciąg dalszy. Nasze Wydawnictwo Literatura oferuje znane serie książek poświęcone np. dojrzewaniu. </w:t>
      </w:r>
    </w:p>
    <w:p w14:paraId="593B6B25"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7. Dla najmłodszych: wypróbuj książkę obrazkową </w:t>
      </w:r>
    </w:p>
    <w:p w14:paraId="578A5B0F"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 xml:space="preserve">Wróćmy do pierwszych lat życia dziecka, kiedy naukę samodzielnego czytania ma jeszcze przed sobą. Chociaż dynamika zmieniającego się świata sugeruje, że lepiej uczyć obsługi </w:t>
      </w:r>
      <w:proofErr w:type="spellStart"/>
      <w:r w:rsidRPr="00F07785">
        <w:rPr>
          <w:rFonts w:ascii="Bookman Old Style" w:eastAsia="Times New Roman" w:hAnsi="Bookman Old Style" w:cs="Times New Roman"/>
          <w:spacing w:val="3"/>
          <w:sz w:val="24"/>
          <w:szCs w:val="24"/>
          <w:lang w:eastAsia="pl-PL"/>
        </w:rPr>
        <w:t>smartfona</w:t>
      </w:r>
      <w:proofErr w:type="spellEnd"/>
      <w:r w:rsidRPr="00F07785">
        <w:rPr>
          <w:rFonts w:ascii="Bookman Old Style" w:eastAsia="Times New Roman" w:hAnsi="Bookman Old Style" w:cs="Times New Roman"/>
          <w:spacing w:val="3"/>
          <w:sz w:val="24"/>
          <w:szCs w:val="24"/>
          <w:lang w:eastAsia="pl-PL"/>
        </w:rPr>
        <w:t xml:space="preserve"> niż książki, zdecydowanie wybierz drugą opcję. W księgarniach znajdziesz książki obrazkowe, które powinny być w każdym domu. To podstawowe narzędzia do wprowadzania w świat rozwijania wyobraźni i czytelnictwa. Trzymając w rękach książkę obrazkową, opowiadaj dziecku o tym, co przedstawiają ilustracje. </w:t>
      </w:r>
    </w:p>
    <w:p w14:paraId="71D42883"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8. Bądź cierpliwy i przypominaj o ciekawych fabułach </w:t>
      </w:r>
    </w:p>
    <w:p w14:paraId="7323102A"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Niezależnie od tego, czy jesteś na etapie współpracy z książką obrazkową, czy Twoje dziecko czyta już samodzielnie - wracaj do przedstawionej tam fikcji. Przypominaj o ciekawych historiach, wplatając je do codziennych rozmów i pozwól na dziecięce porównania, komentarze i wyciąganie wniosków. To najlepszy sposób na zaintrygowanie malucha i pokazanie o jak wielu sprawach można dowiedzieć się z książek. </w:t>
      </w:r>
    </w:p>
    <w:p w14:paraId="23300EB9"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9. Zrób miejsce na książki </w:t>
      </w:r>
    </w:p>
    <w:p w14:paraId="05B1A59A"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Najlepszym sposobem na przyzwyczajenie do naturalnej obecności książek w życiu, jest po prostu włączenie ich do strefy gier i zabaw! Postaw książki na półkach, obok najfajniejszych zabawek. </w:t>
      </w:r>
    </w:p>
    <w:p w14:paraId="0B2AC8FC"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10. Powiedz o bibliotece i odwiedź ją z dzieckiem </w:t>
      </w:r>
    </w:p>
    <w:p w14:paraId="036D1C54"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Chcąc zachęcić dzieci do czytania, warto przybliżyć samo zjawisko pisania i zabrać je do biblioteki. Zbiór tylu tytułów w jednym miejscu i obecność innych osób, to okazja do tego, by podkreślić wartość książek i opowiedzieć np. o swoich ulubionych lekturach z dzieciństwa. Może nawet wspólnie znajdziecie je na regałach i wypożyczycie do domu? Zapisanie do biblioteki i otrzymanie karty to dla dzieci często frajda i namacalna zachęta!</w:t>
      </w:r>
    </w:p>
    <w:p w14:paraId="0BE47F83"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lastRenderedPageBreak/>
        <w:t>11. Weź udział w organizowanych wydarzeniach</w:t>
      </w:r>
    </w:p>
    <w:p w14:paraId="57FC7285"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Wizytę w bibliotece warto podjąć również wtedy, kiedy organizowane są specjalne wydarzenia poświęcone czytelnictwu dzieci i młodzieży. Podobnie dzieje się w domach kultury. Może w instytucji obok Twojego domu organizowane są cykliczne spotkania z autorami i ilustratorami? Sprawdzaj ogłoszenia, ustaw newsletter i bądź na bieżąco. </w:t>
      </w:r>
    </w:p>
    <w:p w14:paraId="0AC23F6C"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12. Skorzystaj z e-booka</w:t>
      </w:r>
    </w:p>
    <w:p w14:paraId="5907C350"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Widząc, że dziecko najchętniej zwraca się jednak do technologicznych urządzeń, zaproponuj czytanie lektury w formie e-booka. Może to właśnie czytanie na komputerze, tablecie lub innym urządzeniu będzie motywować do spotkań z fikcją literacką? </w:t>
      </w:r>
    </w:p>
    <w:p w14:paraId="19DCACEE"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13. Zadbaj o dobre warunki do czytania</w:t>
      </w:r>
    </w:p>
    <w:p w14:paraId="41E2EA45"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 xml:space="preserve">Dobrze wiesz, że aby przeczytać książkę, musisz mieć do tego odpowiednie warunki. Podobnie jest z Twoim dzieckiem - zadbaj o dobre oświetlenie w pokoju, wygodny fotel lub </w:t>
      </w:r>
      <w:proofErr w:type="spellStart"/>
      <w:r w:rsidRPr="00F07785">
        <w:rPr>
          <w:rFonts w:ascii="Bookman Old Style" w:eastAsia="Times New Roman" w:hAnsi="Bookman Old Style" w:cs="Times New Roman"/>
          <w:spacing w:val="3"/>
          <w:sz w:val="24"/>
          <w:szCs w:val="24"/>
          <w:lang w:eastAsia="pl-PL"/>
        </w:rPr>
        <w:t>pufę</w:t>
      </w:r>
      <w:proofErr w:type="spellEnd"/>
      <w:r w:rsidRPr="00F07785">
        <w:rPr>
          <w:rFonts w:ascii="Bookman Old Style" w:eastAsia="Times New Roman" w:hAnsi="Bookman Old Style" w:cs="Times New Roman"/>
          <w:spacing w:val="3"/>
          <w:sz w:val="24"/>
          <w:szCs w:val="24"/>
          <w:lang w:eastAsia="pl-PL"/>
        </w:rPr>
        <w:t>. Pozwól podopiecznym czytać w ogródku, nad jeziorem, w samochodzie lub miejscach, które sam wybierze. </w:t>
      </w:r>
    </w:p>
    <w:p w14:paraId="394241AB"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14. Wykorzystuj towarzystwo psa lub zwierząt </w:t>
      </w:r>
    </w:p>
    <w:p w14:paraId="3DDE067A"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Dzieci lubią zabawy i obecność zwierząt - chętnie więc podejmują czytanie im na głos. Jeśli widzisz, że Twój syn lub córka samodzielnie sięgają po książkę, nie decyduj, że akurat w tym momencie wyprowadzisz psa na dodatkowy spacer. Czytanie w towarzystwie zwierząt jest przyjemne i może zachęcić do spędzania wolnego czasu właśnie w tej sposób. </w:t>
      </w:r>
    </w:p>
    <w:p w14:paraId="09AB497F"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15. Wybierz alternatywę dla książek</w:t>
      </w:r>
    </w:p>
    <w:p w14:paraId="0B2F3214"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Pamiętaj, że najważniejsza jest sama nauka i wyrobienie chęci czytania - alternatywą dla książek mogą być na początku np. komiksy i czasopisma. Nie oceniaj przedwcześnie, nie krytykuj i nie zmuszaj do wybierania opowiadań. </w:t>
      </w:r>
    </w:p>
    <w:p w14:paraId="2CA0F1CC" w14:textId="77777777" w:rsidR="003A4565" w:rsidRPr="00F07785" w:rsidRDefault="003A4565" w:rsidP="003A4565">
      <w:pPr>
        <w:shd w:val="clear" w:color="auto" w:fill="FFFFFF"/>
        <w:spacing w:before="315" w:after="158" w:line="240" w:lineRule="auto"/>
        <w:outlineLvl w:val="2"/>
        <w:rPr>
          <w:rFonts w:ascii="Bookman Old Style" w:eastAsia="Times New Roman" w:hAnsi="Bookman Old Style" w:cs="Times New Roman"/>
          <w:b/>
          <w:bCs/>
          <w:sz w:val="24"/>
          <w:szCs w:val="24"/>
          <w:lang w:eastAsia="pl-PL"/>
        </w:rPr>
      </w:pPr>
      <w:r w:rsidRPr="00F07785">
        <w:rPr>
          <w:rFonts w:ascii="Bookman Old Style" w:eastAsia="Times New Roman" w:hAnsi="Bookman Old Style" w:cs="Times New Roman"/>
          <w:b/>
          <w:bCs/>
          <w:sz w:val="24"/>
          <w:szCs w:val="24"/>
          <w:lang w:eastAsia="pl-PL"/>
        </w:rPr>
        <w:t>16. Daj przykład!</w:t>
      </w:r>
    </w:p>
    <w:p w14:paraId="3568F25B"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Ostatnia wskazówka dotyczy tego, na co masz największy wpływ: własnego przykładu. Dzieci, które widzą, że ich rodzice czytają, rozmawiają o fabule i kupują nowe książki, naturalnie czują się zainspirowane. Naśladowanie rodziców, dziadków, nauczycieli i innych dorosłych, to powszechne zjawisko, dlatego nie zmuszaj, ale pokazuj swoim życiem, ile emocji i wiedzy, dostarcza czytanie książek. </w:t>
      </w:r>
    </w:p>
    <w:p w14:paraId="16265F55" w14:textId="77777777" w:rsidR="003A4565" w:rsidRPr="00F07785" w:rsidRDefault="003A4565" w:rsidP="003A4565">
      <w:pPr>
        <w:shd w:val="clear" w:color="auto" w:fill="FFFFFF"/>
        <w:spacing w:before="315" w:after="158" w:line="240" w:lineRule="auto"/>
        <w:outlineLvl w:val="1"/>
        <w:rPr>
          <w:rFonts w:ascii="Bookman Old Style" w:eastAsia="Times New Roman" w:hAnsi="Bookman Old Style" w:cs="Times New Roman"/>
          <w:sz w:val="24"/>
          <w:szCs w:val="24"/>
          <w:lang w:eastAsia="pl-PL"/>
        </w:rPr>
      </w:pPr>
      <w:r w:rsidRPr="00F07785">
        <w:rPr>
          <w:rFonts w:ascii="Bookman Old Style" w:eastAsia="Times New Roman" w:hAnsi="Bookman Old Style" w:cs="Times New Roman"/>
          <w:sz w:val="24"/>
          <w:szCs w:val="24"/>
          <w:lang w:eastAsia="pl-PL"/>
        </w:rPr>
        <w:t>Skorzystaj z cenionych wydawnictw i księgarni online</w:t>
      </w:r>
    </w:p>
    <w:p w14:paraId="5924044A" w14:textId="77777777" w:rsidR="003A4565" w:rsidRPr="00F07785" w:rsidRDefault="003A4565" w:rsidP="003A4565">
      <w:pPr>
        <w:shd w:val="clear" w:color="auto" w:fill="FFFFFF"/>
        <w:spacing w:before="150" w:after="150" w:line="240" w:lineRule="auto"/>
        <w:rPr>
          <w:rFonts w:ascii="Bookman Old Style" w:eastAsia="Times New Roman" w:hAnsi="Bookman Old Style" w:cs="Times New Roman"/>
          <w:spacing w:val="3"/>
          <w:sz w:val="24"/>
          <w:szCs w:val="24"/>
          <w:lang w:eastAsia="pl-PL"/>
        </w:rPr>
      </w:pPr>
      <w:r w:rsidRPr="00F07785">
        <w:rPr>
          <w:rFonts w:ascii="Bookman Old Style" w:eastAsia="Times New Roman" w:hAnsi="Bookman Old Style" w:cs="Times New Roman"/>
          <w:spacing w:val="3"/>
          <w:sz w:val="24"/>
          <w:szCs w:val="24"/>
          <w:lang w:eastAsia="pl-PL"/>
        </w:rPr>
        <w:t xml:space="preserve">Wiesz już jak zachęcić dziecko do czytania, ale wciąż masz wątpliwości co do wybieranej treści? Przeglądaj asortyment księgarni internetowych należących do sprawdzonych i nagradzanych wydawnictw - najlepiej tych, które specjalizują się w literaturze dziecięcej. Bez wychodzenia z domu, </w:t>
      </w:r>
      <w:r w:rsidRPr="00F07785">
        <w:rPr>
          <w:rFonts w:ascii="Bookman Old Style" w:eastAsia="Times New Roman" w:hAnsi="Bookman Old Style" w:cs="Times New Roman"/>
          <w:spacing w:val="3"/>
          <w:sz w:val="24"/>
          <w:szCs w:val="24"/>
          <w:lang w:eastAsia="pl-PL"/>
        </w:rPr>
        <w:lastRenderedPageBreak/>
        <w:t>możesz zapoznać się z opiniami użytkowników i skorzystać z doradztwa  - np. poprzez kontakt telefoniczny lub mailowy z pracownikami wydawnictwa. </w:t>
      </w:r>
    </w:p>
    <w:p w14:paraId="55C55E80" w14:textId="77777777" w:rsidR="003A4565" w:rsidRDefault="003A4565" w:rsidP="003A4565">
      <w:pPr>
        <w:rPr>
          <w:rFonts w:ascii="Bookman Old Style" w:hAnsi="Bookman Old Style" w:cs="Times New Roman"/>
          <w:sz w:val="24"/>
          <w:szCs w:val="24"/>
        </w:rPr>
      </w:pPr>
    </w:p>
    <w:p w14:paraId="0FC7499E" w14:textId="77777777" w:rsidR="003A4565" w:rsidRDefault="003A4565" w:rsidP="003A4565">
      <w:pPr>
        <w:rPr>
          <w:rFonts w:ascii="Bookman Old Style" w:hAnsi="Bookman Old Style" w:cs="Times New Roman"/>
          <w:sz w:val="24"/>
          <w:szCs w:val="24"/>
        </w:rPr>
      </w:pPr>
      <w:r>
        <w:rPr>
          <w:rFonts w:ascii="Bookman Old Style" w:hAnsi="Bookman Old Style" w:cs="Times New Roman"/>
          <w:sz w:val="24"/>
          <w:szCs w:val="24"/>
        </w:rPr>
        <w:t xml:space="preserve">Źródło: </w:t>
      </w:r>
    </w:p>
    <w:p w14:paraId="6B5FE233" w14:textId="77777777" w:rsidR="003A4565" w:rsidRDefault="003A4565" w:rsidP="003A4565">
      <w:pPr>
        <w:rPr>
          <w:rStyle w:val="Hipercze"/>
          <w:rFonts w:ascii="Bookman Old Style" w:hAnsi="Bookman Old Style" w:cs="Times New Roman"/>
          <w:sz w:val="24"/>
          <w:szCs w:val="24"/>
        </w:rPr>
      </w:pPr>
      <w:hyperlink r:id="rId6" w:history="1">
        <w:r w:rsidRPr="003927BB">
          <w:rPr>
            <w:rStyle w:val="Hipercze"/>
            <w:rFonts w:ascii="Bookman Old Style" w:hAnsi="Bookman Old Style" w:cs="Times New Roman"/>
            <w:sz w:val="24"/>
            <w:szCs w:val="24"/>
          </w:rPr>
          <w:t>https://www.wydawnictwoliteratura.pl/aktualnosci/jak-zachecic-dziecko-do-czytania-16-porad</w:t>
        </w:r>
      </w:hyperlink>
    </w:p>
    <w:p w14:paraId="5875BA62" w14:textId="77777777" w:rsidR="003A4565" w:rsidRDefault="003A4565" w:rsidP="003A4565">
      <w:pPr>
        <w:rPr>
          <w:rStyle w:val="Hipercze"/>
          <w:rFonts w:ascii="Bookman Old Style" w:hAnsi="Bookman Old Style" w:cs="Times New Roman"/>
          <w:sz w:val="24"/>
          <w:szCs w:val="24"/>
        </w:rPr>
      </w:pPr>
      <w:r w:rsidRPr="000E1B42">
        <w:rPr>
          <w:rStyle w:val="Hipercze"/>
          <w:rFonts w:ascii="Bookman Old Style" w:hAnsi="Bookman Old Style" w:cs="Times New Roman"/>
          <w:sz w:val="24"/>
          <w:szCs w:val="24"/>
        </w:rPr>
        <w:t>Polecam</w:t>
      </w:r>
      <w:r>
        <w:rPr>
          <w:rStyle w:val="Hipercze"/>
          <w:rFonts w:ascii="Bookman Old Style" w:hAnsi="Bookman Old Style" w:cs="Times New Roman"/>
          <w:sz w:val="24"/>
          <w:szCs w:val="24"/>
        </w:rPr>
        <w:t>y</w:t>
      </w:r>
      <w:r w:rsidRPr="000E1B42">
        <w:rPr>
          <w:rStyle w:val="Hipercze"/>
          <w:rFonts w:ascii="Bookman Old Style" w:hAnsi="Bookman Old Style" w:cs="Times New Roman"/>
          <w:sz w:val="24"/>
          <w:szCs w:val="24"/>
        </w:rPr>
        <w:t xml:space="preserve"> także: </w:t>
      </w:r>
    </w:p>
    <w:p w14:paraId="377C252F" w14:textId="77777777" w:rsidR="003A4565" w:rsidRDefault="003A4565" w:rsidP="003A4565">
      <w:pPr>
        <w:pStyle w:val="Akapitzlist"/>
        <w:numPr>
          <w:ilvl w:val="0"/>
          <w:numId w:val="1"/>
        </w:numPr>
        <w:rPr>
          <w:rFonts w:ascii="Bookman Old Style" w:hAnsi="Bookman Old Style" w:cs="Times New Roman"/>
          <w:sz w:val="24"/>
          <w:szCs w:val="24"/>
        </w:rPr>
      </w:pPr>
      <w:hyperlink r:id="rId7" w:history="1">
        <w:r w:rsidRPr="000E1B42">
          <w:rPr>
            <w:rStyle w:val="Hipercze"/>
            <w:rFonts w:ascii="Bookman Old Style" w:hAnsi="Bookman Old Style" w:cs="Times New Roman"/>
            <w:sz w:val="24"/>
            <w:szCs w:val="24"/>
          </w:rPr>
          <w:t>https://wydajenamsie.pl/jak-zachecic-dziecko-do-czytania-ksiazek-poznaj-25-pomyslow/</w:t>
        </w:r>
      </w:hyperlink>
    </w:p>
    <w:p w14:paraId="30AB3EE9" w14:textId="77777777" w:rsidR="003A4565" w:rsidRPr="000E1B42" w:rsidRDefault="003A4565" w:rsidP="003A4565">
      <w:pPr>
        <w:pStyle w:val="Akapitzlist"/>
        <w:numPr>
          <w:ilvl w:val="0"/>
          <w:numId w:val="1"/>
        </w:numPr>
        <w:rPr>
          <w:rFonts w:ascii="Bookman Old Style" w:hAnsi="Bookman Old Style" w:cs="Times New Roman"/>
          <w:sz w:val="24"/>
          <w:szCs w:val="24"/>
        </w:rPr>
      </w:pPr>
      <w:hyperlink r:id="rId8" w:history="1">
        <w:r w:rsidRPr="000E1B42">
          <w:rPr>
            <w:rStyle w:val="Hipercze"/>
            <w:rFonts w:ascii="Bookman Old Style" w:hAnsi="Bookman Old Style" w:cs="Times New Roman"/>
            <w:sz w:val="24"/>
            <w:szCs w:val="24"/>
          </w:rPr>
          <w:t>https://calapolskaczytadzieciom.pl/dla-rodzicow/o-czytaniu/jak-komu-i-jak-czytac/</w:t>
        </w:r>
      </w:hyperlink>
    </w:p>
    <w:p w14:paraId="19452225" w14:textId="77777777" w:rsidR="00CE2B2C" w:rsidRDefault="00CE2B2C"/>
    <w:sectPr w:rsidR="00CE2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F720C"/>
    <w:multiLevelType w:val="hybridMultilevel"/>
    <w:tmpl w:val="234A1C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8240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5"/>
    <w:rsid w:val="003A4565"/>
    <w:rsid w:val="00CE2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55CA"/>
  <w15:chartTrackingRefBased/>
  <w15:docId w15:val="{FFF50B43-E4EC-4051-A5E4-E01945D9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4565"/>
    <w:rPr>
      <w:color w:val="0563C1" w:themeColor="hyperlink"/>
      <w:u w:val="single"/>
    </w:rPr>
  </w:style>
  <w:style w:type="paragraph" w:styleId="Akapitzlist">
    <w:name w:val="List Paragraph"/>
    <w:basedOn w:val="Normalny"/>
    <w:uiPriority w:val="34"/>
    <w:qFormat/>
    <w:rsid w:val="003A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apolskaczytadzieciom.pl/dla-rodzicow/o-czytaniu/jak-komu-i-jak-czytac/" TargetMode="External"/><Relationship Id="rId3" Type="http://schemas.openxmlformats.org/officeDocument/2006/relationships/settings" Target="settings.xml"/><Relationship Id="rId7" Type="http://schemas.openxmlformats.org/officeDocument/2006/relationships/hyperlink" Target="https://wydajenamsie.pl/jak-zachecic-dziecko-do-czytania-ksiazek-poznaj-25-pomys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ydawnictwoliteratura.pl/aktualnosci/jak-zachecic-dziecko-do-czytania-16-porad" TargetMode="External"/><Relationship Id="rId5" Type="http://schemas.openxmlformats.org/officeDocument/2006/relationships/hyperlink" Target="https://www.wydawnictwoliteratura.pl/ksiazki/dla-dzie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6931</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Galas</dc:creator>
  <cp:keywords/>
  <dc:description/>
  <cp:lastModifiedBy>Krzysztof Galas</cp:lastModifiedBy>
  <cp:revision>1</cp:revision>
  <dcterms:created xsi:type="dcterms:W3CDTF">2023-01-23T11:42:00Z</dcterms:created>
  <dcterms:modified xsi:type="dcterms:W3CDTF">2023-01-23T11:42:00Z</dcterms:modified>
</cp:coreProperties>
</file>